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C" w:rsidRPr="0090655C" w:rsidRDefault="00FD499C" w:rsidP="00906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233159" w:rsidRDefault="00233159" w:rsidP="0090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5C" w:rsidRPr="0090655C" w:rsidRDefault="00FD499C" w:rsidP="0090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UMOWA KOMPLEKSOWA</w:t>
      </w:r>
    </w:p>
    <w:p w:rsidR="00233159" w:rsidRDefault="00FD499C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SPRZEDAŻY ENERGII ELEKTRYCZNEJ I ŚWIADCZENIA USŁUGI DYSTRYBUCJI</w:t>
      </w:r>
      <w:r w:rsidRPr="009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5C" w:rsidRDefault="00233159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(Istotne postanowienia)</w:t>
      </w:r>
    </w:p>
    <w:p w:rsidR="00C66BBE" w:rsidRPr="0090655C" w:rsidRDefault="00362AF7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ZP/…./2019</w:t>
      </w:r>
    </w:p>
    <w:p w:rsidR="00233159" w:rsidRDefault="00233159" w:rsidP="0090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F1C" w:rsidRPr="0090655C" w:rsidRDefault="00433D61" w:rsidP="0090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sz w:val="24"/>
          <w:szCs w:val="24"/>
        </w:rPr>
        <w:t xml:space="preserve">Zawarta w dniu ……………. </w:t>
      </w:r>
      <w:proofErr w:type="gramStart"/>
      <w:r w:rsidRPr="0090655C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9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Gminą Zaklików ul. Zachodnia 15, 37 – 470 Zaklików, NIP 865 – 23 – 96 – 324, reprezentowaną przez:</w:t>
      </w:r>
    </w:p>
    <w:p w:rsidR="00CD7C5F" w:rsidRPr="0090655C" w:rsidRDefault="00362AF7" w:rsidP="009065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Dariusza Toczyskiego</w:t>
      </w:r>
      <w:r w:rsidR="00CD7C5F" w:rsidRPr="009065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Burmistrza Zaklikowa,</w:t>
      </w:r>
    </w:p>
    <w:p w:rsidR="006B41AE" w:rsidRPr="0090655C" w:rsidRDefault="0090655C" w:rsidP="009065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przy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kontrasygnacie Doroty</w:t>
      </w:r>
      <w:r w:rsidR="006B41AE" w:rsidRPr="0090655C">
        <w:rPr>
          <w:rFonts w:ascii="Times New Roman" w:hAnsi="Times New Roman" w:cs="Times New Roman"/>
          <w:b/>
          <w:bCs/>
          <w:sz w:val="24"/>
          <w:szCs w:val="24"/>
        </w:rPr>
        <w:t xml:space="preserve"> Puzio – Skarbnika Gminy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zwaną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 w dalszej treści umowy „</w:t>
      </w:r>
      <w:r w:rsidRPr="0090655C">
        <w:rPr>
          <w:rFonts w:ascii="Times New Roman" w:hAnsi="Times New Roman" w:cs="Times New Roman"/>
          <w:sz w:val="24"/>
          <w:szCs w:val="24"/>
        </w:rPr>
        <w:t>Odbiorcą</w:t>
      </w:r>
      <w:r w:rsidRPr="0090655C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reprezentowaną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 przez: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1. ...............................................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2. ...............................................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AA7F1C" w:rsidRDefault="00CD7C5F" w:rsidP="0090655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zwaną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 w dalszej treści umowy „</w:t>
      </w:r>
      <w:r w:rsidR="00E93E4A">
        <w:rPr>
          <w:rFonts w:ascii="Times New Roman" w:eastAsia="Calibri" w:hAnsi="Times New Roman" w:cs="Times New Roman"/>
          <w:sz w:val="24"/>
          <w:szCs w:val="24"/>
        </w:rPr>
        <w:t>Sprzedawcą</w:t>
      </w:r>
      <w:r w:rsidRPr="0090655C">
        <w:rPr>
          <w:rFonts w:ascii="Times New Roman" w:eastAsia="Calibri" w:hAnsi="Times New Roman" w:cs="Times New Roman"/>
          <w:sz w:val="24"/>
          <w:szCs w:val="24"/>
        </w:rPr>
        <w:t>”.</w:t>
      </w:r>
      <w:r w:rsidR="009065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C2C" w:rsidRPr="0090655C" w:rsidRDefault="00936C2C" w:rsidP="009065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1AE" w:rsidRPr="0090655C" w:rsidRDefault="006B41AE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b/>
          <w:sz w:val="24"/>
          <w:szCs w:val="24"/>
        </w:rPr>
        <w:t xml:space="preserve">§ 1. 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umowy jest świadc</w:t>
      </w:r>
      <w:r w:rsid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zenie przez Sprzedawcę na rzecz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Odbiorcy usługi kompleksowej, polegającej na sprzedaży energii elektrycznej oraz zapewnieniu świadczenia usługi jej dystrybucji</w:t>
      </w:r>
      <w:r w:rsid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Sprzedawca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zawartą umowę o świadczenie usług dystrybucji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Operatorem Systemu Dystrybucyjnego (OSD), którego funkcję pełni 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PGE Dystrybucja S.A., </w:t>
      </w:r>
      <w:proofErr w:type="gramStart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wynika, że Sprzedawca jest uprawniony do zawarcia niniejszej Umowy. Stosownie do postanowień przywołanej umowy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pomiędzy OSD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a Sprzedawcą, OSD zobowiązał się do świadczenia usług dystrybucji energii elektrycznej, poprzez transport energii elektrycznej sieciami dystrybucyjnymi, w celu jej dostarczania odbiorcom przyłączonym do sieci OSD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kompleksowa będz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świadczona do </w:t>
      </w:r>
      <w:r w:rsidR="00936C2C" w:rsidRPr="00E93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Punktu Poboru </w:t>
      </w:r>
      <w:proofErr w:type="gramStart"/>
      <w:r w:rsidR="00936C2C" w:rsidRPr="00E93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Energii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PPE</w:t>
      </w:r>
      <w:proofErr w:type="gramEnd"/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załączniku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 do umowy,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sporządzonego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wykazem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stanowiącym</w:t>
      </w:r>
      <w:r w:rsid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  <w:r w:rsidR="0093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kupuje energię w ilości pozwalającej na zaspokojenie własnych potrzeb. </w:t>
      </w:r>
      <w:r w:rsidR="00636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zakupionej energii będzie ustalana według wskazań układu pomiarowo-rozliczeniowego</w:t>
      </w:r>
      <w:r w:rsidR="00E9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może różnić się od ilości określonych w postępowaniu przetargowym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energii elektrycznej oraz świadczenie usługi jej dystrybucji rozliczane będą według stawek cen i opłat zawartych w ofercie przetargowej Sprzedawcy</w:t>
      </w:r>
      <w:r w:rsid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7F1C" w:rsidRPr="00936C2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podmiotem odpowiedzialnym za bilansowanie handlowe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Sprzedawca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Sprzedawca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zlecić wykonywanie obowiązków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bilansowania handlowego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innemu podmiotowi. Niezbilansowana energia elektryczna będzie określana i rozliczana </w:t>
      </w:r>
      <w:r w:rsidR="00362AF7"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rzeczywiście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pobranej energii elektrycznej oraz standardowego profilu zużycia</w:t>
      </w:r>
      <w:r w:rsidR="006B41AE"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6C2C" w:rsidRPr="0090655C" w:rsidRDefault="00936C2C" w:rsidP="00936C2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ustalają, że niniejsza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Umowa</w:t>
      </w:r>
      <w:r w:rsid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zawarta na c</w:t>
      </w:r>
      <w:r w:rsidR="0023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 określony </w:t>
      </w:r>
      <w:r w:rsidR="00670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obowiązuje </w:t>
      </w:r>
      <w:r w:rsidR="00233159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31.12.20</w:t>
      </w:r>
      <w:r w:rsid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1AE" w:rsidRPr="00233159" w:rsidRDefault="00233159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jako podstawę do rozpoczęcia rozliczeń, w oparciu o niniejszą Umowę, przyjmuje się wskazania układu pomiarowo-rozliczeniowego na dzień wej</w:t>
      </w:r>
      <w:r w:rsidR="00362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ścia w życie umowy tj. </w:t>
      </w:r>
      <w:r w:rsidR="00670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  <w:r w:rsidR="00936C2C"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wyraża zgodę na kontaktowanie się Sprzedawcy z Odbiorcą telefonicznie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2AF7" w:rsidRPr="002A6C60" w:rsidRDefault="00DD60FE" w:rsidP="002A6C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wyrażają zgodę na </w:t>
      </w:r>
      <w:r w:rsidR="006B41AE"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kontaktowanie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przesyłanie korespondencji dotyczącej realizacji umowy, w tym wniosków o likwidację istniejących punktów poboru lub włączenie w zakres umowy nowych punktów poboru, ofert i reklamacji </w:t>
      </w:r>
      <w:r w:rsidR="006B41AE"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drog</w:t>
      </w:r>
      <w:r w:rsid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ą elektroniczną</w:t>
      </w:r>
      <w:r w:rsidRP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0FE" w:rsidRPr="0090655C" w:rsidRDefault="00DD60F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nieprzekraczalny termin realizacji zleceń </w:t>
      </w:r>
      <w:r w:rsidR="00835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="0083534A" w:rsidRPr="0083534A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likwidację istniejących punktów poboru lub włączenie w zakres umowy nowych punktów poboru</w:t>
      </w:r>
      <w:r w:rsidR="00835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wynoszący ……… dni (maksymalnie 30) od daty przekazania zlecenia przez </w:t>
      </w:r>
      <w:r w:rsidR="002A6C6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="008353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6C60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nie wyraża zgody na przesyłanie faktur </w:t>
      </w:r>
      <w:r w:rsidR="00454A5B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VAT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elektronicznej, jednocześnie wyrażając zgodę na otrzymywanie informacji o wystawionych fakturach </w:t>
      </w:r>
      <w:r w:rsidR="00636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54A5B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tej formie. </w:t>
      </w:r>
    </w:p>
    <w:p w:rsidR="006B41AE" w:rsidRDefault="00454A5B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Faktury VAT muszą być </w:t>
      </w:r>
      <w:r w:rsidR="002A6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dostarczone do siedziby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Odbiorcy w postaci papierowej. </w:t>
      </w:r>
      <w:r w:rsidR="002A6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dostarczenia faktury we wskazanej formie lub dostarczenie faktury w innej formie skutkuje brakiem konieczności zapłaty przez Odbiorcę za wystawioną przez Sprzedawcę fakturę.</w:t>
      </w:r>
    </w:p>
    <w:p w:rsidR="00FA713A" w:rsidRPr="00D95E93" w:rsidRDefault="00D95E93" w:rsidP="002A6C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E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Ustala się termin płatności wynoszący…. </w:t>
      </w:r>
      <w:proofErr w:type="gramStart"/>
      <w:r w:rsidRPr="00D95E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dni</w:t>
      </w:r>
      <w:proofErr w:type="gramEnd"/>
      <w:r w:rsidRPr="00D95E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od daty wystawienia faktury przez Sprzedawcę, pod warunkiem doręczenia jej Odbiorcy najpóźniej na 10 dni przed terminem płatności. W razie niezachowania tego terminu, termin płatności wskazany w fakturze VAT zostanie przedłużony na wniosek Zamawiającego. Podstawą do udokumentowania doręczenia faktury w terminie krótszym niż 10 dni od terminu płatności będzie data wpływu faktury do Zamawiającego, potwierdzona wpisem w dzienniku podawczym</w:t>
      </w:r>
      <w:r w:rsidR="002A6C60" w:rsidRPr="00D95E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6B41AE" w:rsidRPr="00362AF7" w:rsidRDefault="006B41AE" w:rsidP="00362A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informuje Odbiorcę, że administratorem danych osobowych zawartych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Umowie jest............................................... W celu realizacji Umowy dane są </w:t>
      </w:r>
      <w:r w:rsid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udostępniane Operatorowi Systemu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Dystrybucyjnego, a także podmiotom świadczącym na rzecz Sprzedawcy usługi w zakresie dochodzenia należności oraz wystawiania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dostarczania korespondencji (w tym faktur) związanej z realizacją Umowy. Odbiorca ma prawo dostępu do treści swoich danych oraz do ich zmiany. Przetwarzanie danych osobowych odbywa się na zasadach określonych w ustawie </w:t>
      </w:r>
      <w:r w:rsidR="00362AF7" w:rsidRPr="00362A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10 maja 2018 r. o ochronie danych osobowych </w:t>
      </w:r>
      <w:r w:rsidR="0090655C" w:rsidRP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62AF7" w:rsidRPr="00362A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2019 </w:t>
      </w:r>
      <w:proofErr w:type="gramStart"/>
      <w:r w:rsidR="00362AF7" w:rsidRPr="00362A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</w:t>
      </w:r>
      <w:proofErr w:type="gramEnd"/>
      <w:r w:rsidR="00362AF7" w:rsidRPr="00362A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1781</w:t>
      </w:r>
      <w:r w:rsidRP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62AF7" w:rsidRDefault="00362AF7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możliwość bezpłatnej zmiany parametrów dostawy energii elektrycznej (mocy umownej) dla każdego z punktów poboru, jednokrotnie w czasie trwania umowy.</w:t>
      </w:r>
    </w:p>
    <w:p w:rsidR="00D95E93" w:rsidRPr="00D95E93" w:rsidRDefault="00D95E93" w:rsidP="00D95E9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D95E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10a</w:t>
      </w:r>
      <w:proofErr w:type="spellEnd"/>
      <w:r w:rsidRPr="00D95E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 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</w:t>
      </w:r>
      <w:r w:rsidRPr="00D95E9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Zmiana warunków przyłączeniowych wiązać się może z koniecznością dostosowania kosztem Odbiorcy</w:t>
      </w:r>
      <w:r w:rsidRPr="00D95E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 na warunkach określonych przez OSD, urządzeń elektroenergetycznych (w tym układu pomiarowo-rozliczeniowego dla grup przyłączeniowych II i III) do nowych warunków dostarczania energii elektrycznej lub realizacji nowych warunków przyłączenia oraz z koniecznością zawarcia nowej umowy kompleksowej.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przewidują możliwość dokonania zmian umowy w przypadkach i na warunkach określonych w postępowaniu przetargowym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1AE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Szczegółowe warunki wypowiedzenia Umowy oraz wstrzymania świadczenia usługi dystrybucji i sprzedaży energii elektrycznej </w:t>
      </w:r>
      <w:r w:rsidR="002C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zostaną określone w Regulaminie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Sprzedawca zobowiązany jest dostarczyć przed podpisaniem</w:t>
      </w:r>
      <w:bookmarkStart w:id="0" w:name="_GoBack"/>
      <w:bookmarkEnd w:id="0"/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 i uzyskać jego akceptację przez Odbiorcę</w:t>
      </w:r>
      <w:r w:rsidR="00936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5E93" w:rsidRPr="00D95E93" w:rsidRDefault="00D95E93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E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 przypadku, gdy zmiana parametrów dystrybucyjnych wiązać się będzie z koniecznością ponoszenia dodatkowych opłat, zgodnie z taryfą OSD, Zamawiający zobowiązany będzie do ich uiszczenia.</w:t>
      </w:r>
    </w:p>
    <w:p w:rsidR="00454A5B" w:rsidRPr="0090655C" w:rsidRDefault="00454A5B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3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4A5B" w:rsidRPr="00142804" w:rsidRDefault="00646F4C" w:rsidP="00142804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Sprzedawcy, w przypadku </w:t>
      </w:r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w zapłacie </w:t>
      </w: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Odbiorcę </w:t>
      </w:r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wystawionych faktur VAT, </w:t>
      </w: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łączna wartość przewyższa kwotę 50.000,00 zł (słownie: pięćdziesiąt tysięcy złotych 00/100), </w:t>
      </w:r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przekraczającej termin 30 dni, </w:t>
      </w:r>
      <w:proofErr w:type="gramStart"/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jako</w:t>
      </w:r>
      <w:proofErr w:type="gramEnd"/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płatności na ww. fakturach VAT, Odbiorca zobowiązuje się w terminie 30 dni od dnia otrzymania stosownego żądania, do ustanowienia zabezpieczenia należytego wykonania Umowy.</w:t>
      </w: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Ustanowienie zabezpieczenia należytego wykonania Umowy wymaga uprzedniej akceptacji obu Stron w zakresie warunków i formy zabezpieczenia, na piśmie, pod rygorem bezskuteczności</w:t>
      </w:r>
      <w:r w:rsidR="002621D2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4A5B" w:rsidRPr="0090655C" w:rsidRDefault="00454A5B" w:rsidP="0090655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FA713A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zaistnienia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okoliczności, o których mowa w ust. 1 i nie ustanowienia przez Odbiorcę w terminie 30 dni od dnia otrzymania </w:t>
      </w:r>
      <w:r w:rsidR="00F47A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takiego żądania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zabezpieczenia należytego wykonania Umowy</w:t>
      </w:r>
      <w:r w:rsidR="00936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warunkach i w formie zaakceptowanej przez Sprzedawcę, Sprzedawcy przysługuje prawo do wypowiedzenia umowy w trybie natychmiastowym.</w:t>
      </w:r>
    </w:p>
    <w:p w:rsidR="00454A5B" w:rsidRPr="00FA713A" w:rsidRDefault="000B7FAF" w:rsidP="009065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Możliwymi</w:t>
      </w:r>
      <w:r w:rsidR="00B552AB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formami zabezpieczenia są:</w:t>
      </w:r>
      <w:r w:rsid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4A5B" w:rsidRP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kaucja, gwarancja bankowa, gwarancja ubezpieczeniowa, depozyt pieniężny zablokowany na rachunku wskazanym przez</w:t>
      </w:r>
      <w:r w:rsidR="00F47AC0" w:rsidRP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A713A" w:rsidRP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Sprzedawcę</w:t>
      </w:r>
      <w:r w:rsidR="00454A5B" w:rsidRP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B7FAF" w:rsidRPr="0090655C" w:rsidRDefault="000B7FAF" w:rsidP="009065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koszty i opłaty związane z ustanowieniem, utrzymaniem i zwolnieniem zabezpieczeń, o których mowa powyżej, obciążają Odbiorcę.</w:t>
      </w:r>
    </w:p>
    <w:p w:rsidR="000B7FAF" w:rsidRPr="0090655C" w:rsidRDefault="000B7FAF" w:rsidP="00906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FAF" w:rsidRPr="0090655C" w:rsidRDefault="000B7FAF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4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3534A" w:rsidRPr="0099176E" w:rsidRDefault="000B7FAF" w:rsidP="00991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ponoszą wobec siebie odpowiedzialność odszkodowawczą na zasadach ogólnych do wysokości poniesionej szkody (straty)</w:t>
      </w:r>
      <w:r w:rsidR="00F47AC0"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E456B" w:rsidRPr="0099176E" w:rsidRDefault="00EE456B" w:rsidP="00EE4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udzielenia bonifikat za niedotrzymanie standardów jakościowych obsługi odbiorów oraz niedotrzymanie przez OSD parametrów jakościowych energii elektrycznej, w terminie 30 dni od dnia, w którym zaistniała przesłanka do ich naliczenia. </w:t>
      </w:r>
    </w:p>
    <w:p w:rsidR="000B7FAF" w:rsidRPr="0090655C" w:rsidRDefault="000B7FAF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5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667E" w:rsidRPr="0090655C" w:rsidRDefault="00C6667E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osób upoważnionych przez Sprzedawcę do bieżących kontaktów w ramach umowy: …………………………………………………………………………………………………………………</w:t>
      </w:r>
      <w:r w:rsidR="0083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(imię i nazwisko, telefon i adres e-mail, na który będzie przesyłana korespondencja)</w:t>
      </w:r>
    </w:p>
    <w:p w:rsidR="00C6667E" w:rsidRDefault="00C6667E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osób upoważnionych przez Sprzedawcę do bieżących kontaktów w ramach umowy: ………………………………………………………………………………………………………………… </w:t>
      </w:r>
      <w:r w:rsidR="0083534A" w:rsidRPr="0083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nazwisko, telefon i adres e-mail, na który będzie przesyłana korespondencja)</w:t>
      </w:r>
    </w:p>
    <w:p w:rsidR="0083534A" w:rsidRPr="0090655C" w:rsidRDefault="0083534A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Osobisty opiekun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cały okres realiz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acji zawartej umowy, posiadający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stosowne umocowania do udzielania wyjaśnień w kwestiach reklamacyjnych,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spraw 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związanych z wprowadzaniem zmian w zawartej umowie w zakresie przyłączania nowych obiektów, zmian taryf, zmian mocy umownych, rezygnacji z istniejących punktów poboru oraz innych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zynności związanych z realizacją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 (imię i nazwisko, telefon i adres e-mail, na który będzie przesyłana korespondencja)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</w:p>
    <w:p w:rsidR="002621D2" w:rsidRPr="002621D2" w:rsidRDefault="002621D2" w:rsidP="002621D2">
      <w:pPr>
        <w:pStyle w:val="Tekstpodstawowywcity21"/>
        <w:numPr>
          <w:ilvl w:val="0"/>
          <w:numId w:val="4"/>
        </w:numPr>
        <w:tabs>
          <w:tab w:val="clear" w:pos="5565"/>
        </w:tabs>
        <w:jc w:val="both"/>
        <w:rPr>
          <w:sz w:val="24"/>
        </w:rPr>
      </w:pPr>
      <w:r w:rsidRPr="002621D2">
        <w:rPr>
          <w:sz w:val="24"/>
        </w:rPr>
        <w:lastRenderedPageBreak/>
        <w:t>W sprawach nieuregulowanych w treści umowy mają zastosowanie przepisy ustaw Prawo zamówień publicznych, Prawo energetyczne oraz Kodeks cywilny.</w:t>
      </w:r>
    </w:p>
    <w:p w:rsidR="002621D2" w:rsidRPr="002621D2" w:rsidRDefault="002621D2" w:rsidP="00262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1D2">
        <w:rPr>
          <w:rFonts w:ascii="Times New Roman" w:hAnsi="Times New Roman" w:cs="Times New Roman"/>
          <w:sz w:val="24"/>
        </w:rPr>
        <w:t xml:space="preserve">Spory mogące wyniknąć przy wykonaniu postanowień niniejszej umowy, w przypadku nie rozwiązania w drodze </w:t>
      </w:r>
      <w:r>
        <w:rPr>
          <w:rFonts w:ascii="Times New Roman" w:hAnsi="Times New Roman" w:cs="Times New Roman"/>
          <w:sz w:val="24"/>
        </w:rPr>
        <w:t>polubownej</w:t>
      </w:r>
      <w:r w:rsidRPr="002621D2">
        <w:rPr>
          <w:rFonts w:ascii="Times New Roman" w:hAnsi="Times New Roman" w:cs="Times New Roman"/>
          <w:sz w:val="24"/>
        </w:rPr>
        <w:t>, strony poddadzą rozstrzygnięciu przez Sąd właściwy miejscowo dla siedziby Zamawiającego</w:t>
      </w:r>
    </w:p>
    <w:p w:rsidR="000B7FAF" w:rsidRPr="002621D2" w:rsidRDefault="000B7FAF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Umowa została sporządzona w </w:t>
      </w:r>
      <w:r w:rsidR="00277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</w:t>
      </w: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 –</w:t>
      </w:r>
      <w:r w:rsidR="00277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dla Odbiorcy i jeden dla Sprzedawcy</w:t>
      </w: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C6667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Sprzedawca</w:t>
      </w: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B41AE" w:rsidRPr="0090655C" w:rsidSect="00C66B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B4" w:rsidRDefault="005432B4" w:rsidP="00FD499C">
      <w:pPr>
        <w:spacing w:after="0" w:line="240" w:lineRule="auto"/>
      </w:pPr>
      <w:r>
        <w:separator/>
      </w:r>
    </w:p>
  </w:endnote>
  <w:endnote w:type="continuationSeparator" w:id="0">
    <w:p w:rsidR="005432B4" w:rsidRDefault="005432B4" w:rsidP="00FD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4A" w:rsidRDefault="0083534A">
    <w:pPr>
      <w:pStyle w:val="Stopka"/>
    </w:pPr>
    <w:r>
      <w:t>* niepotrzebne skreślić lub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B4" w:rsidRDefault="005432B4" w:rsidP="00FD499C">
      <w:pPr>
        <w:spacing w:after="0" w:line="240" w:lineRule="auto"/>
      </w:pPr>
      <w:r>
        <w:separator/>
      </w:r>
    </w:p>
  </w:footnote>
  <w:footnote w:type="continuationSeparator" w:id="0">
    <w:p w:rsidR="005432B4" w:rsidRDefault="005432B4" w:rsidP="00FD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9C" w:rsidRDefault="00233159">
    <w:pPr>
      <w:pStyle w:val="Nagwek"/>
    </w:pPr>
    <w:r>
      <w:t>ZP.271.2</w:t>
    </w:r>
    <w:r w:rsidR="0099176E">
      <w:t>8</w:t>
    </w:r>
    <w:r w:rsidR="00FD499C">
      <w:t>.201</w:t>
    </w:r>
    <w:r w:rsidR="00362AF7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A9E2E138"/>
    <w:name w:val="WW8Num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25986896"/>
    <w:multiLevelType w:val="multilevel"/>
    <w:tmpl w:val="D012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8501DF"/>
    <w:multiLevelType w:val="hybridMultilevel"/>
    <w:tmpl w:val="2E32888E"/>
    <w:lvl w:ilvl="0" w:tplc="4C0AB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67392"/>
    <w:multiLevelType w:val="hybridMultilevel"/>
    <w:tmpl w:val="161CA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3241E"/>
    <w:multiLevelType w:val="hybridMultilevel"/>
    <w:tmpl w:val="1EDC4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929AA"/>
    <w:multiLevelType w:val="hybridMultilevel"/>
    <w:tmpl w:val="9C1EB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1C"/>
    <w:rsid w:val="00010C53"/>
    <w:rsid w:val="000203EF"/>
    <w:rsid w:val="000B7FAF"/>
    <w:rsid w:val="000D37D2"/>
    <w:rsid w:val="00142804"/>
    <w:rsid w:val="001826F1"/>
    <w:rsid w:val="00233159"/>
    <w:rsid w:val="002621D2"/>
    <w:rsid w:val="00277033"/>
    <w:rsid w:val="002A6C60"/>
    <w:rsid w:val="002C135D"/>
    <w:rsid w:val="00362AF7"/>
    <w:rsid w:val="003C27E5"/>
    <w:rsid w:val="003D5DED"/>
    <w:rsid w:val="003E2897"/>
    <w:rsid w:val="00433D61"/>
    <w:rsid w:val="0044221D"/>
    <w:rsid w:val="00454A5B"/>
    <w:rsid w:val="004D4111"/>
    <w:rsid w:val="005432B4"/>
    <w:rsid w:val="00624F46"/>
    <w:rsid w:val="00636A5A"/>
    <w:rsid w:val="00646F4C"/>
    <w:rsid w:val="00670643"/>
    <w:rsid w:val="006B41AE"/>
    <w:rsid w:val="0070505D"/>
    <w:rsid w:val="0083534A"/>
    <w:rsid w:val="0090655C"/>
    <w:rsid w:val="00936C2C"/>
    <w:rsid w:val="0099176E"/>
    <w:rsid w:val="009918A5"/>
    <w:rsid w:val="00992D2A"/>
    <w:rsid w:val="009C3EBF"/>
    <w:rsid w:val="00A81924"/>
    <w:rsid w:val="00AA7F1C"/>
    <w:rsid w:val="00B017AA"/>
    <w:rsid w:val="00B53BD2"/>
    <w:rsid w:val="00B552AB"/>
    <w:rsid w:val="00B844BD"/>
    <w:rsid w:val="00C6667E"/>
    <w:rsid w:val="00C66BBE"/>
    <w:rsid w:val="00CD7C5F"/>
    <w:rsid w:val="00D95E93"/>
    <w:rsid w:val="00DD60FE"/>
    <w:rsid w:val="00E93E4A"/>
    <w:rsid w:val="00EE456B"/>
    <w:rsid w:val="00F47AC0"/>
    <w:rsid w:val="00F57E8D"/>
    <w:rsid w:val="00F630F9"/>
    <w:rsid w:val="00FA713A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56F71-B2FE-466C-B8AD-1FE1030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BBE"/>
  </w:style>
  <w:style w:type="paragraph" w:styleId="Nagwek1">
    <w:name w:val="heading 1"/>
    <w:basedOn w:val="Normalny"/>
    <w:next w:val="Normalny"/>
    <w:link w:val="Nagwek1Znak"/>
    <w:uiPriority w:val="9"/>
    <w:qFormat/>
    <w:rsid w:val="00233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2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9C"/>
  </w:style>
  <w:style w:type="paragraph" w:styleId="Stopka">
    <w:name w:val="footer"/>
    <w:basedOn w:val="Normalny"/>
    <w:link w:val="StopkaZnak"/>
    <w:uiPriority w:val="99"/>
    <w:unhideWhenUsed/>
    <w:rsid w:val="00FD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9C"/>
  </w:style>
  <w:style w:type="character" w:customStyle="1" w:styleId="WW8Num7z0">
    <w:name w:val="WW8Num7z0"/>
    <w:rsid w:val="002621D2"/>
    <w:rPr>
      <w:color w:val="auto"/>
    </w:rPr>
  </w:style>
  <w:style w:type="paragraph" w:customStyle="1" w:styleId="Tekstpodstawowywcity21">
    <w:name w:val="Tekst podstawowy wcięty 21"/>
    <w:basedOn w:val="Normalny"/>
    <w:rsid w:val="002621D2"/>
    <w:pPr>
      <w:tabs>
        <w:tab w:val="left" w:pos="5565"/>
      </w:tabs>
      <w:suppressAutoHyphens/>
      <w:spacing w:after="0" w:line="240" w:lineRule="auto"/>
      <w:ind w:left="360" w:hanging="72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3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62AF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2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uzytkownik</cp:lastModifiedBy>
  <cp:revision>3</cp:revision>
  <cp:lastPrinted>2019-12-10T13:21:00Z</cp:lastPrinted>
  <dcterms:created xsi:type="dcterms:W3CDTF">2019-12-19T12:23:00Z</dcterms:created>
  <dcterms:modified xsi:type="dcterms:W3CDTF">2019-12-19T12:25:00Z</dcterms:modified>
</cp:coreProperties>
</file>